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A691" w14:textId="07034F92" w:rsidR="005227DF" w:rsidRDefault="00F0515F" w:rsidP="00F0515F">
      <w:pPr>
        <w:spacing w:after="0"/>
        <w:jc w:val="center"/>
      </w:pPr>
      <w:r>
        <w:t>ÇANKIR KARATEKİN ÜNİVERSİTESİ GIDA VE TARIM MESLEK YÜKSEKOKULU</w:t>
      </w:r>
    </w:p>
    <w:p w14:paraId="782FB389" w14:textId="2AC489CB" w:rsidR="00F0515F" w:rsidRDefault="003670F2" w:rsidP="00F0515F">
      <w:pPr>
        <w:pStyle w:val="ListeParagraf"/>
        <w:numPr>
          <w:ilvl w:val="1"/>
          <w:numId w:val="3"/>
        </w:numPr>
        <w:spacing w:after="0"/>
        <w:jc w:val="center"/>
      </w:pPr>
      <w:r>
        <w:t>EĞİ</w:t>
      </w:r>
      <w:r w:rsidR="00F0515F">
        <w:t>TİM-ÖĞRETİM YILI</w:t>
      </w:r>
    </w:p>
    <w:p w14:paraId="3FBB8859" w14:textId="24F8B898" w:rsidR="00F0515F" w:rsidRDefault="00F0515F" w:rsidP="003D3B90">
      <w:pPr>
        <w:pStyle w:val="ListeParagraf"/>
        <w:ind w:left="2844"/>
      </w:pPr>
      <w:r>
        <w:t>1.ODAK GRUP TOPLANTI TUTANAĞI</w:t>
      </w:r>
    </w:p>
    <w:p w14:paraId="4C418EA7" w14:textId="7E3E7627" w:rsidR="00F0515F" w:rsidRDefault="00F0515F" w:rsidP="00F0515F">
      <w:r>
        <w:t>GÜNDEM</w:t>
      </w:r>
    </w:p>
    <w:p w14:paraId="003B0E25" w14:textId="60A89592" w:rsidR="00F0515F" w:rsidRDefault="00F0515F" w:rsidP="00F0515F">
      <w:pPr>
        <w:pStyle w:val="ListeParagraf"/>
        <w:numPr>
          <w:ilvl w:val="0"/>
          <w:numId w:val="2"/>
        </w:numPr>
      </w:pPr>
      <w:r>
        <w:t>Toplantı hakkında bilgilendirme</w:t>
      </w:r>
    </w:p>
    <w:p w14:paraId="27C56A5F" w14:textId="78049CF8" w:rsidR="00F0515F" w:rsidRDefault="00F0515F" w:rsidP="00F0515F">
      <w:pPr>
        <w:pStyle w:val="ListeParagraf"/>
        <w:numPr>
          <w:ilvl w:val="0"/>
          <w:numId w:val="2"/>
        </w:numPr>
      </w:pPr>
      <w:r>
        <w:t>Eğitim içeriği ve kalitesinin görüşülmesi</w:t>
      </w:r>
    </w:p>
    <w:p w14:paraId="7657C7C5" w14:textId="5E462251" w:rsidR="00F0515F" w:rsidRDefault="00F0515F" w:rsidP="00F0515F">
      <w:pPr>
        <w:pStyle w:val="ListeParagraf"/>
        <w:numPr>
          <w:ilvl w:val="0"/>
          <w:numId w:val="2"/>
        </w:numPr>
      </w:pPr>
      <w:r>
        <w:t>Ders materyalleri hakkında görüşülmesi</w:t>
      </w:r>
    </w:p>
    <w:p w14:paraId="7AF3C972" w14:textId="40EFAA87" w:rsidR="00DE0D63" w:rsidRDefault="00DE0D63" w:rsidP="00F0515F">
      <w:pPr>
        <w:pStyle w:val="ListeParagraf"/>
        <w:numPr>
          <w:ilvl w:val="0"/>
          <w:numId w:val="2"/>
        </w:numPr>
      </w:pPr>
      <w:r>
        <w:t>Sınav sistemi ile ilgili görüşülmesi</w:t>
      </w:r>
    </w:p>
    <w:p w14:paraId="560E38E7" w14:textId="52CC16CA" w:rsidR="00F0515F" w:rsidRDefault="00F0515F" w:rsidP="00F0515F">
      <w:pPr>
        <w:pStyle w:val="ListeParagraf"/>
        <w:numPr>
          <w:ilvl w:val="0"/>
          <w:numId w:val="2"/>
        </w:numPr>
      </w:pPr>
      <w:r>
        <w:t>Kariyer beklentileri hakkında görüşülmesi</w:t>
      </w:r>
    </w:p>
    <w:p w14:paraId="4595AC16" w14:textId="11C5962A" w:rsidR="00F0515F" w:rsidRDefault="00F0515F" w:rsidP="00F0515F">
      <w:pPr>
        <w:pStyle w:val="ListeParagraf"/>
        <w:numPr>
          <w:ilvl w:val="0"/>
          <w:numId w:val="2"/>
        </w:numPr>
      </w:pPr>
      <w:r>
        <w:t>Dilek ve Temenniler</w:t>
      </w:r>
    </w:p>
    <w:p w14:paraId="7F1A3BAF" w14:textId="77777777" w:rsidR="00F0515F" w:rsidRDefault="00F0515F" w:rsidP="00F0515F">
      <w:pPr>
        <w:pStyle w:val="ListeParagraf"/>
      </w:pPr>
    </w:p>
    <w:p w14:paraId="77559F7D" w14:textId="3CF41A92" w:rsidR="00F0515F" w:rsidRDefault="00F0515F" w:rsidP="00F0515F">
      <w:r>
        <w:t>KARARLAR</w:t>
      </w:r>
    </w:p>
    <w:p w14:paraId="2597D38C" w14:textId="365AE7DF" w:rsidR="00F0515F" w:rsidRDefault="00F0515F" w:rsidP="003D3B90">
      <w:pPr>
        <w:pStyle w:val="ListeParagraf"/>
        <w:numPr>
          <w:ilvl w:val="0"/>
          <w:numId w:val="4"/>
        </w:numPr>
        <w:jc w:val="both"/>
      </w:pPr>
      <w:r>
        <w:t xml:space="preserve">Öğrencilere toplantının amacı, kapsamı ve süresi hakkında Gıda ve Tarım Meslek Yüksekokulu Müdür Yardımcısı Dr. Öğr. Üyesi Pınar PORTAKAL ve </w:t>
      </w:r>
      <w:r w:rsidR="00B471B2">
        <w:t>Bitkisel ve Hayvansal Üretim Bölüm</w:t>
      </w:r>
      <w:r w:rsidR="003D3B90">
        <w:t xml:space="preserve"> Başkanı Prof.</w:t>
      </w:r>
      <w:r w:rsidR="00B471B2">
        <w:t xml:space="preserve"> </w:t>
      </w:r>
      <w:r w:rsidR="003D3B90">
        <w:t>Dr. Şebnem KUŞVURAN</w:t>
      </w:r>
      <w:r>
        <w:t xml:space="preserve"> tarafından öğrencilere bilgilendirme yapılarak gündem maddeleri görüşülmeye geçildi.</w:t>
      </w:r>
    </w:p>
    <w:p w14:paraId="3ABE147A" w14:textId="2687DF6A" w:rsidR="00B471B2" w:rsidRDefault="00961D30" w:rsidP="003D3B90">
      <w:pPr>
        <w:pStyle w:val="ListeParagraf"/>
        <w:numPr>
          <w:ilvl w:val="0"/>
          <w:numId w:val="4"/>
        </w:numPr>
        <w:jc w:val="both"/>
      </w:pPr>
      <w:r>
        <w:t xml:space="preserve">Yapılan değerlendirmede eğitim öğretim kadrosu bilgi birikimi ve akademik yeterlilik açısından çok yüksek oranda başarılı bulunmuştur. Öğrenci memnuniyeti odaklı yaklaşım sergilendiği öğrenciler tarafından belirtilmiştir. </w:t>
      </w:r>
      <w:r w:rsidR="00CC27FE">
        <w:t xml:space="preserve">Bunun yanı sıra öğrenciler kendilerini rahatça ifade edebildiklerini ve öğretim elemanlarına kolay </w:t>
      </w:r>
      <w:r w:rsidR="00B471B2">
        <w:t>ulaşım açısından</w:t>
      </w:r>
      <w:r w:rsidR="00CC27FE">
        <w:t xml:space="preserve"> memnuniyetlerini dile getirmişlerdir. </w:t>
      </w:r>
      <w:r w:rsidR="00B471B2">
        <w:t xml:space="preserve">Bununla birlikte bazı öğretim elemanlarının </w:t>
      </w:r>
      <w:r w:rsidR="00CC27FE">
        <w:t>dersi akt</w:t>
      </w:r>
      <w:r w:rsidR="00B471B2">
        <w:t>arma konusunda yetersiz olduğu</w:t>
      </w:r>
      <w:r w:rsidR="00CC27FE">
        <w:t xml:space="preserve"> konusunda eleştiri </w:t>
      </w:r>
      <w:r w:rsidR="00B471B2">
        <w:t>getirmişlerdir.</w:t>
      </w:r>
    </w:p>
    <w:p w14:paraId="3774F9CF" w14:textId="71034C02" w:rsidR="00CC27FE" w:rsidRDefault="00CC27FE" w:rsidP="00B471B2">
      <w:pPr>
        <w:pStyle w:val="ListeParagraf"/>
        <w:jc w:val="both"/>
      </w:pPr>
    </w:p>
    <w:p w14:paraId="4F506976" w14:textId="6C87CDF8" w:rsidR="00DE0D63" w:rsidRDefault="00F0515F" w:rsidP="003D3B90">
      <w:pPr>
        <w:pStyle w:val="ListeParagraf"/>
        <w:jc w:val="both"/>
      </w:pPr>
      <w:r>
        <w:t xml:space="preserve">Öğrencilere programdaki ders içerikleri hakkındaki düşünceleri </w:t>
      </w:r>
      <w:r w:rsidR="00B471B2">
        <w:t>sorulmuştur</w:t>
      </w:r>
      <w:r>
        <w:t xml:space="preserve">. </w:t>
      </w:r>
      <w:r w:rsidR="00B471B2">
        <w:t>Bazı ders</w:t>
      </w:r>
      <w:r w:rsidR="00CC27FE">
        <w:t xml:space="preserve"> içeriklerinin tarla bitkileri ile örtüşmediği ve çok tekrara sahip olduğu bu sebeple d</w:t>
      </w:r>
      <w:r>
        <w:t xml:space="preserve">ers içeriklerinde tarla bitkileri yetiştiriciliğine dair konulara daha fazla yer verilebileceğini </w:t>
      </w:r>
      <w:r w:rsidR="00B471B2">
        <w:t>belirtmişlerdir</w:t>
      </w:r>
      <w:r>
        <w:t xml:space="preserve">. </w:t>
      </w:r>
      <w:r w:rsidR="00DE0D63">
        <w:t xml:space="preserve">Mesleki uygulama dersi ve uygulamalı derslerde uygulamaya ve arazi çalışmalarına ağırlık verilmesi </w:t>
      </w:r>
      <w:r w:rsidR="00B471B2">
        <w:t>gerektiği dile getirilmiştir.</w:t>
      </w:r>
      <w:r w:rsidR="00DE0D63">
        <w:t xml:space="preserve"> </w:t>
      </w:r>
      <w:r w:rsidR="00B471B2">
        <w:t>Bu doğrultuda</w:t>
      </w:r>
      <w:r w:rsidR="00DE0D63">
        <w:t xml:space="preserve"> ders içeriklerinde ve müfredatta değişikliğe gidilmesi konusunda görüş birliğine varılmıştır. </w:t>
      </w:r>
    </w:p>
    <w:p w14:paraId="2B921A43" w14:textId="19027E49" w:rsidR="00DE0D63" w:rsidRDefault="00B471B2" w:rsidP="003D3B90">
      <w:pPr>
        <w:pStyle w:val="ListeParagraf"/>
        <w:numPr>
          <w:ilvl w:val="0"/>
          <w:numId w:val="4"/>
        </w:numPr>
        <w:jc w:val="both"/>
      </w:pPr>
      <w:r>
        <w:t>Ders notlarına erişim ile</w:t>
      </w:r>
      <w:r w:rsidR="00DE0D63">
        <w:t xml:space="preserve"> ilgili sorulan soruya ise bu konuda herhangi bir problem yaşamadıklarını belirterek olumlu geri bildirimde bulunmuşlardır. </w:t>
      </w:r>
      <w:r>
        <w:t>D</w:t>
      </w:r>
      <w:r w:rsidR="00DE0D63">
        <w:t xml:space="preserve">ers notu paylaşımlarının aynı şekilde devam etmesine karar verilmiştir. </w:t>
      </w:r>
    </w:p>
    <w:p w14:paraId="13747FF4" w14:textId="15636E4D" w:rsidR="00F0515F" w:rsidRDefault="00DE0D63" w:rsidP="003D3B90">
      <w:pPr>
        <w:pStyle w:val="ListeParagraf"/>
        <w:numPr>
          <w:ilvl w:val="0"/>
          <w:numId w:val="4"/>
        </w:numPr>
        <w:jc w:val="both"/>
      </w:pPr>
      <w:r>
        <w:t xml:space="preserve">Programda eğitimini sürdüren öğrencilere sınav sistemi ile ilgili görüşleri </w:t>
      </w:r>
      <w:r w:rsidR="00B471B2">
        <w:t>sorulmuştur</w:t>
      </w:r>
      <w:r>
        <w:t>.</w:t>
      </w:r>
      <w:r w:rsidR="004B3636">
        <w:t xml:space="preserve"> Öğrenciler, araştırmaya yönelteceğinden dolayı, kısa süreli sınav (Quiz) </w:t>
      </w:r>
      <w:r w:rsidR="003D3B90">
        <w:t>yerine ödev</w:t>
      </w:r>
      <w:r w:rsidR="004B3636">
        <w:t xml:space="preserve"> ile değerlendirmenin yapılması yönünde görüş bildirmişlerdir. </w:t>
      </w:r>
    </w:p>
    <w:p w14:paraId="16AA2B67" w14:textId="1F08A8F0" w:rsidR="004B3636" w:rsidRDefault="004B3636" w:rsidP="003D3B90">
      <w:pPr>
        <w:pStyle w:val="ListeParagraf"/>
        <w:numPr>
          <w:ilvl w:val="0"/>
          <w:numId w:val="4"/>
        </w:numPr>
        <w:jc w:val="both"/>
      </w:pPr>
      <w:r>
        <w:t xml:space="preserve">Program öğrencilerine kariyer beklentileri ve mezuniyet sonrasındaki hedefleri sorulduğunda büyük bir çoğunluğu özel işletme açma konusunda görüş bildirmişlerdir. Aynı zamanda kariyerlerinde Ziraat Fakültelerine yönelme eğilimi de göstermişlerdir. Ayrıca </w:t>
      </w:r>
      <w:r w:rsidR="00B471B2">
        <w:t xml:space="preserve">programa yönelik </w:t>
      </w:r>
      <w:r>
        <w:t xml:space="preserve">uygulamanın </w:t>
      </w:r>
      <w:r w:rsidR="00B471B2">
        <w:t xml:space="preserve">artırılmasının sektörde iş bulma, tecrübe ve deneyim kazanma açısından etkili olacağı yönünde görüş bildirmişlerdir. </w:t>
      </w:r>
    </w:p>
    <w:p w14:paraId="798F69FB" w14:textId="3FF8DD0D" w:rsidR="004B3636" w:rsidRDefault="008C0E44" w:rsidP="003D3B90">
      <w:pPr>
        <w:pStyle w:val="ListeParagraf"/>
        <w:numPr>
          <w:ilvl w:val="0"/>
          <w:numId w:val="4"/>
        </w:numPr>
        <w:jc w:val="both"/>
      </w:pPr>
      <w:r>
        <w:t>Sınıf temsilcileri</w:t>
      </w:r>
      <w:r w:rsidR="00B471B2">
        <w:t xml:space="preserve"> de</w:t>
      </w:r>
      <w:r>
        <w:t xml:space="preserve"> öğrencilerden aldıkları genel geri bildirimleri toplantıda </w:t>
      </w:r>
      <w:r w:rsidR="00B471B2">
        <w:t>paylaşmışlardır.</w:t>
      </w:r>
      <w:r>
        <w:t xml:space="preserve"> </w:t>
      </w:r>
      <w:r w:rsidR="00B471B2">
        <w:t xml:space="preserve">Gıda ve Tarım </w:t>
      </w:r>
      <w:r w:rsidRPr="008C0E44">
        <w:t xml:space="preserve">Meslek Yüksekokulu Müdür Yardımcısı Dr. Öğr. Üyesi Pınar PORTAKAL </w:t>
      </w:r>
      <w:r>
        <w:t xml:space="preserve">ile </w:t>
      </w:r>
      <w:r w:rsidR="00B471B2">
        <w:t>Bitkisel ve Hayvansal Üretim</w:t>
      </w:r>
      <w:r w:rsidRPr="008C0E44">
        <w:t xml:space="preserve"> Bölüm Başkanı Prof.</w:t>
      </w:r>
      <w:r w:rsidR="00B471B2">
        <w:t xml:space="preserve"> </w:t>
      </w:r>
      <w:r w:rsidRPr="008C0E44">
        <w:t>Dr. Şebnem KUŞVURAN</w:t>
      </w:r>
      <w:r>
        <w:t xml:space="preserve">, öğrencilerin ilettiği taleplerin dikkate alınarak gerekli değerlendirmelerin yapılacağını ve uygun adımların atılacağını </w:t>
      </w:r>
      <w:r w:rsidR="00B471B2">
        <w:t>belirtmişlerdir</w:t>
      </w:r>
      <w:r>
        <w:t xml:space="preserve">. Toplantıya katılım gösteren öğrencilere teşekkür edilerek oturum sona </w:t>
      </w:r>
      <w:r w:rsidR="00B471B2">
        <w:t>erdirilmiştir.</w:t>
      </w:r>
    </w:p>
    <w:p w14:paraId="6E86AF1D" w14:textId="77777777" w:rsidR="00B471B2" w:rsidRDefault="00B471B2" w:rsidP="00B471B2">
      <w:pPr>
        <w:jc w:val="both"/>
      </w:pPr>
    </w:p>
    <w:p w14:paraId="3104812F" w14:textId="37A50A7B" w:rsidR="00DA2D68" w:rsidRDefault="00DA2D68" w:rsidP="00DA2D68">
      <w:pPr>
        <w:pStyle w:val="ListeParagraf"/>
        <w:jc w:val="center"/>
        <w:rPr>
          <w:b/>
          <w:bCs/>
        </w:rPr>
      </w:pPr>
      <w:r w:rsidRPr="00DA2D68">
        <w:rPr>
          <w:b/>
          <w:bCs/>
        </w:rPr>
        <w:t>Öğrenci Adı-Soyadı</w:t>
      </w:r>
    </w:p>
    <w:p w14:paraId="6DE4D31B" w14:textId="77777777" w:rsidR="00DA2D68" w:rsidRDefault="00DA2D68" w:rsidP="00DA2D68">
      <w:pPr>
        <w:pStyle w:val="ListeParagraf"/>
        <w:jc w:val="center"/>
        <w:rPr>
          <w:b/>
          <w:bCs/>
        </w:rPr>
      </w:pPr>
    </w:p>
    <w:p w14:paraId="061B3166" w14:textId="6E83C062" w:rsidR="00DA2D68" w:rsidRDefault="00DA2D68" w:rsidP="00DA2D68">
      <w:pPr>
        <w:pStyle w:val="ListeParagraf"/>
        <w:jc w:val="both"/>
      </w:pPr>
      <w:r>
        <w:t>Nail Efe KOCA</w:t>
      </w:r>
    </w:p>
    <w:p w14:paraId="5A940183" w14:textId="7FA60AD6" w:rsidR="00DA2D68" w:rsidRDefault="00DA2D68" w:rsidP="00DA2D68">
      <w:pPr>
        <w:pStyle w:val="ListeParagraf"/>
        <w:jc w:val="both"/>
      </w:pPr>
      <w:r>
        <w:t>Merve ALIMLI</w:t>
      </w:r>
    </w:p>
    <w:p w14:paraId="1D18702F" w14:textId="28E3C79A" w:rsidR="00DA2D68" w:rsidRDefault="00DA2D68" w:rsidP="00DA2D68">
      <w:pPr>
        <w:pStyle w:val="ListeParagraf"/>
        <w:jc w:val="both"/>
      </w:pPr>
      <w:r>
        <w:t>Süleyman DAĞ</w:t>
      </w:r>
    </w:p>
    <w:p w14:paraId="08C6B89A" w14:textId="256C6E76" w:rsidR="00DA2D68" w:rsidRDefault="00DA2D68" w:rsidP="00DA2D68">
      <w:pPr>
        <w:pStyle w:val="ListeParagraf"/>
        <w:jc w:val="both"/>
      </w:pPr>
      <w:r w:rsidRPr="00DA2D68">
        <w:t>Mehmet Salih GÜLALAN</w:t>
      </w:r>
    </w:p>
    <w:p w14:paraId="7A2D2C72" w14:textId="2FB4EA8C" w:rsidR="00DA2D68" w:rsidRDefault="00DA2D68" w:rsidP="00DA2D68">
      <w:pPr>
        <w:pStyle w:val="ListeParagraf"/>
        <w:jc w:val="both"/>
      </w:pPr>
      <w:r w:rsidRPr="00DA2D68">
        <w:t>Mahmut Emin YALÇIN</w:t>
      </w:r>
    </w:p>
    <w:p w14:paraId="793A4B6E" w14:textId="77777777" w:rsidR="00DA2D68" w:rsidRDefault="00DA2D68" w:rsidP="00DA2D68">
      <w:pPr>
        <w:pStyle w:val="ListeParagraf"/>
        <w:jc w:val="both"/>
      </w:pPr>
    </w:p>
    <w:p w14:paraId="166CD193" w14:textId="4D343D4D" w:rsidR="00DA2D68" w:rsidRPr="00DA2D68" w:rsidRDefault="00DA2D68" w:rsidP="00DA2D68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26189FA3" wp14:editId="17E3BBCF">
                <wp:extent cx="304800" cy="304800"/>
                <wp:effectExtent l="0" t="0" r="0" b="0"/>
                <wp:docPr id="1055174254" name="Dikdört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E432C" id="Dikdörtgen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401507BF" wp14:editId="24975E5E">
            <wp:extent cx="4923155" cy="3219450"/>
            <wp:effectExtent l="0" t="0" r="0" b="0"/>
            <wp:docPr id="171396969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89" cy="322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2D68" w:rsidRPr="00DA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026"/>
    <w:multiLevelType w:val="hybridMultilevel"/>
    <w:tmpl w:val="7CBEE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96D41"/>
    <w:multiLevelType w:val="hybridMultilevel"/>
    <w:tmpl w:val="E62CA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93271"/>
    <w:multiLevelType w:val="hybridMultilevel"/>
    <w:tmpl w:val="F6C23B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06B1D"/>
    <w:multiLevelType w:val="multilevel"/>
    <w:tmpl w:val="22AC9D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75879543">
    <w:abstractNumId w:val="2"/>
  </w:num>
  <w:num w:numId="2" w16cid:durableId="805972543">
    <w:abstractNumId w:val="1"/>
  </w:num>
  <w:num w:numId="3" w16cid:durableId="1624117839">
    <w:abstractNumId w:val="3"/>
  </w:num>
  <w:num w:numId="4" w16cid:durableId="4820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89"/>
    <w:rsid w:val="001B2B76"/>
    <w:rsid w:val="001F69F6"/>
    <w:rsid w:val="002A1766"/>
    <w:rsid w:val="003670F2"/>
    <w:rsid w:val="003C3F1E"/>
    <w:rsid w:val="003D3B90"/>
    <w:rsid w:val="004B3636"/>
    <w:rsid w:val="00504782"/>
    <w:rsid w:val="005227DF"/>
    <w:rsid w:val="00532710"/>
    <w:rsid w:val="008C0E44"/>
    <w:rsid w:val="008D56F3"/>
    <w:rsid w:val="00961D30"/>
    <w:rsid w:val="00B471B2"/>
    <w:rsid w:val="00CC27FE"/>
    <w:rsid w:val="00DA2D68"/>
    <w:rsid w:val="00DE0D63"/>
    <w:rsid w:val="00DE2A60"/>
    <w:rsid w:val="00EB3078"/>
    <w:rsid w:val="00EC5F89"/>
    <w:rsid w:val="00F0515F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6D86"/>
  <w15:docId w15:val="{7EB38C1D-CB3F-456F-8578-FABC810B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5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5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5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5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5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5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5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5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5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5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5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5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5F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5F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5F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5F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5F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5F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5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5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5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5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5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5F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5F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5F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5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5F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5F89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GÜRKÖK TAN</dc:creator>
  <cp:lastModifiedBy>Ali Onur SAYAR</cp:lastModifiedBy>
  <cp:revision>4</cp:revision>
  <dcterms:created xsi:type="dcterms:W3CDTF">2025-06-26T08:35:00Z</dcterms:created>
  <dcterms:modified xsi:type="dcterms:W3CDTF">2025-06-26T16:32:00Z</dcterms:modified>
</cp:coreProperties>
</file>